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04" w:rsidRPr="002341DC" w:rsidRDefault="004B0C04" w:rsidP="004B0C04">
      <w:pPr>
        <w:rPr>
          <w:b/>
          <w:color w:val="000080"/>
          <w:sz w:val="12"/>
          <w:szCs w:val="12"/>
        </w:rPr>
      </w:pPr>
      <w:r w:rsidRPr="002341DC">
        <w:rPr>
          <w:b/>
          <w:color w:val="000080"/>
          <w:sz w:val="12"/>
          <w:szCs w:val="12"/>
        </w:rPr>
        <w:t xml:space="preserve">                         </w:t>
      </w:r>
    </w:p>
    <w:p w:rsidR="00244649" w:rsidRDefault="004B0C04" w:rsidP="004B0C04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CC0D58">
        <w:rPr>
          <w:b/>
          <w:sz w:val="20"/>
          <w:szCs w:val="20"/>
        </w:rPr>
        <w:t>Purpose</w:t>
      </w:r>
    </w:p>
    <w:p w:rsidR="00244649" w:rsidRDefault="00244649" w:rsidP="00244649">
      <w:pPr>
        <w:rPr>
          <w:b/>
          <w:sz w:val="20"/>
          <w:szCs w:val="20"/>
        </w:rPr>
      </w:pPr>
    </w:p>
    <w:p w:rsidR="00244649" w:rsidRDefault="00244649" w:rsidP="009752AC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19141F">
        <w:rPr>
          <w:sz w:val="20"/>
          <w:szCs w:val="20"/>
        </w:rPr>
        <w:t>The purpose of this p</w:t>
      </w:r>
      <w:r w:rsidR="00391797">
        <w:rPr>
          <w:sz w:val="20"/>
          <w:szCs w:val="20"/>
        </w:rPr>
        <w:t>rocedure is to provide</w:t>
      </w:r>
      <w:r w:rsidR="00071999" w:rsidRPr="0019141F">
        <w:rPr>
          <w:sz w:val="20"/>
          <w:szCs w:val="20"/>
        </w:rPr>
        <w:t xml:space="preserve"> </w:t>
      </w:r>
      <w:r w:rsidR="006B56C9">
        <w:rPr>
          <w:sz w:val="20"/>
          <w:szCs w:val="20"/>
        </w:rPr>
        <w:t xml:space="preserve">a detailed </w:t>
      </w:r>
      <w:r w:rsidR="006B58AE">
        <w:rPr>
          <w:sz w:val="20"/>
          <w:szCs w:val="20"/>
        </w:rPr>
        <w:t>set of instructions for completing a CPG Accident Report Form.</w:t>
      </w:r>
    </w:p>
    <w:p w:rsidR="00391797" w:rsidRPr="0019141F" w:rsidRDefault="00391797" w:rsidP="00391797">
      <w:pPr>
        <w:ind w:left="1080"/>
        <w:rPr>
          <w:sz w:val="20"/>
          <w:szCs w:val="20"/>
        </w:rPr>
      </w:pP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411DA5">
        <w:rPr>
          <w:b/>
          <w:sz w:val="20"/>
          <w:szCs w:val="20"/>
        </w:rPr>
        <w:t>Scope</w:t>
      </w:r>
    </w:p>
    <w:p w:rsidR="00DC2525" w:rsidRDefault="00DC2525" w:rsidP="00DC2525">
      <w:pPr>
        <w:ind w:left="1080"/>
        <w:rPr>
          <w:b/>
          <w:sz w:val="20"/>
          <w:szCs w:val="20"/>
        </w:rPr>
      </w:pPr>
    </w:p>
    <w:p w:rsidR="00DC2525" w:rsidRDefault="00DC2525" w:rsidP="00DC2525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3521E3">
        <w:rPr>
          <w:sz w:val="20"/>
          <w:szCs w:val="20"/>
        </w:rPr>
        <w:t>The scope of this procedure</w:t>
      </w:r>
      <w:r>
        <w:rPr>
          <w:sz w:val="20"/>
          <w:szCs w:val="20"/>
        </w:rPr>
        <w:t xml:space="preserve"> applies to Supervisors with an employee</w:t>
      </w:r>
      <w:r w:rsidR="008A03F1">
        <w:rPr>
          <w:sz w:val="20"/>
          <w:szCs w:val="20"/>
        </w:rPr>
        <w:t>, vendor, or visitor</w:t>
      </w:r>
      <w:r>
        <w:rPr>
          <w:sz w:val="20"/>
          <w:szCs w:val="20"/>
        </w:rPr>
        <w:t xml:space="preserve"> involved in an accident on CPG property.  This form is to be used if there was bodily injury </w:t>
      </w:r>
      <w:r>
        <w:rPr>
          <w:sz w:val="20"/>
          <w:szCs w:val="20"/>
          <w:u w:val="single"/>
        </w:rPr>
        <w:t>and/or</w:t>
      </w:r>
      <w:r>
        <w:rPr>
          <w:sz w:val="20"/>
          <w:szCs w:val="20"/>
        </w:rPr>
        <w:t xml:space="preserve"> if property damage occurred.  The CPG Accident Report Form must be completed and submitted </w:t>
      </w:r>
      <w:r w:rsidR="00BF62B4">
        <w:rPr>
          <w:b/>
          <w:sz w:val="20"/>
          <w:szCs w:val="20"/>
        </w:rPr>
        <w:t>immediately (or by the start of the next shift)</w:t>
      </w:r>
      <w:r>
        <w:rPr>
          <w:sz w:val="20"/>
          <w:szCs w:val="20"/>
        </w:rPr>
        <w:t xml:space="preserve"> after the accident occurs.</w:t>
      </w:r>
    </w:p>
    <w:p w:rsidR="00DC2525" w:rsidRDefault="00DC2525" w:rsidP="00DC2525">
      <w:pPr>
        <w:ind w:left="1080"/>
        <w:rPr>
          <w:sz w:val="20"/>
          <w:szCs w:val="20"/>
        </w:rPr>
      </w:pPr>
    </w:p>
    <w:p w:rsidR="00DC2525" w:rsidRPr="00DC2525" w:rsidRDefault="00DC2525" w:rsidP="00DC2525">
      <w:pPr>
        <w:ind w:left="1080"/>
        <w:rPr>
          <w:sz w:val="20"/>
          <w:szCs w:val="20"/>
        </w:rPr>
      </w:pPr>
      <w:r>
        <w:rPr>
          <w:sz w:val="20"/>
          <w:szCs w:val="20"/>
        </w:rPr>
        <w:t>Please see “Procedure HR-34 Safety Alert Form Completion” for detailed instructions on completing a Safety Alert within 24 hours after an accident occurs.</w:t>
      </w:r>
    </w:p>
    <w:p w:rsidR="00244649" w:rsidRDefault="00244649" w:rsidP="00244649">
      <w:pPr>
        <w:rPr>
          <w:b/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6B56C9" w:rsidRDefault="006B56C9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357775" w:rsidRDefault="00357775" w:rsidP="00357775">
      <w:pPr>
        <w:rPr>
          <w:sz w:val="20"/>
          <w:szCs w:val="20"/>
        </w:rPr>
      </w:pPr>
    </w:p>
    <w:p w:rsidR="00A9607A" w:rsidRPr="00A9607A" w:rsidRDefault="000D13FC" w:rsidP="00A9607A">
      <w:pPr>
        <w:numPr>
          <w:ilvl w:val="0"/>
          <w:numId w:val="1"/>
        </w:numPr>
        <w:tabs>
          <w:tab w:val="clear" w:pos="1080"/>
          <w:tab w:val="num" w:pos="540"/>
          <w:tab w:val="left" w:pos="900"/>
          <w:tab w:val="left" w:pos="1800"/>
          <w:tab w:val="left" w:pos="1980"/>
          <w:tab w:val="left" w:pos="216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Procedure</w:t>
      </w:r>
    </w:p>
    <w:p w:rsidR="00A9607A" w:rsidRDefault="00A9607A" w:rsidP="00A9607A">
      <w:pPr>
        <w:tabs>
          <w:tab w:val="left" w:pos="720"/>
          <w:tab w:val="left" w:pos="900"/>
          <w:tab w:val="left" w:pos="1980"/>
          <w:tab w:val="left" w:pos="2160"/>
        </w:tabs>
        <w:rPr>
          <w:b/>
          <w:sz w:val="20"/>
          <w:szCs w:val="20"/>
        </w:rPr>
      </w:pPr>
    </w:p>
    <w:p w:rsidR="00933C33" w:rsidRDefault="00933C33" w:rsidP="00DC2525">
      <w:pPr>
        <w:numPr>
          <w:ilvl w:val="1"/>
          <w:numId w:val="1"/>
        </w:numPr>
        <w:tabs>
          <w:tab w:val="clear" w:pos="36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When conducting an accident investigation, it is important to be as </w:t>
      </w:r>
      <w:r w:rsidR="002E017F">
        <w:rPr>
          <w:sz w:val="20"/>
          <w:szCs w:val="20"/>
        </w:rPr>
        <w:t>thorough as possible and collect</w:t>
      </w:r>
      <w:r>
        <w:rPr>
          <w:sz w:val="20"/>
          <w:szCs w:val="20"/>
        </w:rPr>
        <w:t xml:space="preserve"> as much detailed information as you can.  Whenever possible, </w:t>
      </w:r>
      <w:r w:rsidRPr="00933C33">
        <w:rPr>
          <w:b/>
          <w:color w:val="FF0000"/>
          <w:sz w:val="20"/>
          <w:szCs w:val="20"/>
          <w:u w:val="single"/>
        </w:rPr>
        <w:t>take pictures</w:t>
      </w:r>
      <w:r>
        <w:rPr>
          <w:sz w:val="20"/>
          <w:szCs w:val="20"/>
        </w:rPr>
        <w:t xml:space="preserve"> of the accident scene, reenactments, and bodily injury.</w:t>
      </w:r>
    </w:p>
    <w:p w:rsidR="00933C33" w:rsidRDefault="00933C33" w:rsidP="00933C33">
      <w:pPr>
        <w:ind w:left="900"/>
        <w:rPr>
          <w:sz w:val="20"/>
          <w:szCs w:val="20"/>
        </w:rPr>
      </w:pPr>
    </w:p>
    <w:p w:rsidR="006B56C9" w:rsidRDefault="00933C33" w:rsidP="00DC2525">
      <w:pPr>
        <w:numPr>
          <w:ilvl w:val="1"/>
          <w:numId w:val="1"/>
        </w:numPr>
        <w:tabs>
          <w:tab w:val="clear" w:pos="360"/>
        </w:tabs>
        <w:ind w:left="900"/>
        <w:rPr>
          <w:sz w:val="20"/>
          <w:szCs w:val="20"/>
        </w:rPr>
      </w:pPr>
      <w:r>
        <w:rPr>
          <w:sz w:val="20"/>
          <w:szCs w:val="20"/>
        </w:rPr>
        <w:t>After</w:t>
      </w:r>
      <w:r w:rsidR="00283625">
        <w:rPr>
          <w:sz w:val="20"/>
          <w:szCs w:val="20"/>
        </w:rPr>
        <w:t xml:space="preserve"> an accident occurs, regardless of the level of injury or property damage, a CPG Accident</w:t>
      </w:r>
      <w:r w:rsidR="00DC2525">
        <w:rPr>
          <w:sz w:val="20"/>
          <w:szCs w:val="20"/>
        </w:rPr>
        <w:t xml:space="preserve"> Report Form must be completed </w:t>
      </w:r>
      <w:r w:rsidR="00BF62B4">
        <w:rPr>
          <w:b/>
          <w:sz w:val="20"/>
          <w:szCs w:val="20"/>
        </w:rPr>
        <w:t>immediately (or by the start of the next shift)</w:t>
      </w:r>
      <w:r w:rsidR="00DC2525">
        <w:rPr>
          <w:sz w:val="20"/>
          <w:szCs w:val="20"/>
        </w:rPr>
        <w:t xml:space="preserve">.  This form can be found on the server under </w:t>
      </w:r>
      <w:r w:rsidR="00DC2525" w:rsidRPr="00DC2525">
        <w:rPr>
          <w:sz w:val="20"/>
          <w:szCs w:val="20"/>
          <w:u w:val="single"/>
        </w:rPr>
        <w:t>\Human Resources\Public\HR Forms\Safety Forms</w:t>
      </w:r>
      <w:r w:rsidR="00DC2525">
        <w:rPr>
          <w:sz w:val="20"/>
          <w:szCs w:val="20"/>
        </w:rPr>
        <w:t xml:space="preserve"> as shown below.  Copy the file to your desktop in order to complete the form.</w:t>
      </w:r>
    </w:p>
    <w:p w:rsidR="006B56C9" w:rsidRDefault="0061599F" w:rsidP="006B56C9">
      <w:pPr>
        <w:tabs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>
        <w:rPr>
          <w:noProof/>
        </w:rPr>
        <w:pict>
          <v:oval id="Oval 5" o:spid="_x0000_s1242" style="position:absolute;left:0;text-align:left;margin-left:127.75pt;margin-top:10.4pt;width:256.6pt;height:27.8pt;z-index:2516510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" filled="f" strokecolor="red" strokeweight="1.5pt">
            <v:textbox style="layout-flow:vertical-ideographic"/>
          </v:oval>
        </w:pict>
      </w:r>
    </w:p>
    <w:p w:rsidR="00DC2525" w:rsidRDefault="0061599F" w:rsidP="00DC2525">
      <w:pPr>
        <w:tabs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jc w:val="center"/>
        <w:rPr>
          <w:sz w:val="20"/>
          <w:szCs w:val="20"/>
        </w:rPr>
      </w:pPr>
      <w:r>
        <w:rPr>
          <w:noProof/>
        </w:rPr>
        <w:pict>
          <v:oval id="_x0000_s1261" style="position:absolute;left:0;text-align:left;margin-left:265.35pt;margin-top:83.2pt;width:178pt;height:17.65pt;z-index:2516520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" filled="f" strokecolor="red" strokeweight="1.5pt">
            <v:textbox style="layout-flow:vertical-ideographic"/>
          </v:oval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2.25pt;height:218.25pt;visibility:visible;mso-wrap-style:square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6B56C9" w:rsidRDefault="006B56C9" w:rsidP="006B56C9">
      <w:pPr>
        <w:tabs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9F71F4" w:rsidRDefault="00DC2525" w:rsidP="009F71F4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>
        <w:rPr>
          <w:sz w:val="20"/>
          <w:szCs w:val="20"/>
        </w:rPr>
        <w:t>When y</w:t>
      </w:r>
      <w:r w:rsidR="00BF62B4">
        <w:rPr>
          <w:sz w:val="20"/>
          <w:szCs w:val="20"/>
        </w:rPr>
        <w:t xml:space="preserve">ou open the form, you will see </w:t>
      </w:r>
      <w:r w:rsidR="00BF62B4" w:rsidRPr="00BF62B4">
        <w:rPr>
          <w:b/>
          <w:color w:val="FF0000"/>
          <w:sz w:val="20"/>
          <w:szCs w:val="20"/>
        </w:rPr>
        <w:t>3 important notes</w:t>
      </w:r>
      <w:r w:rsidR="00EC2070" w:rsidRPr="00BF62B4">
        <w:rPr>
          <w:b/>
          <w:color w:val="FF0000"/>
          <w:sz w:val="20"/>
          <w:szCs w:val="20"/>
        </w:rPr>
        <w:t xml:space="preserve"> at the top</w:t>
      </w:r>
      <w:r w:rsidR="00EC2070">
        <w:rPr>
          <w:sz w:val="20"/>
          <w:szCs w:val="20"/>
        </w:rPr>
        <w:t xml:space="preserve"> to complete the form in the following manner:</w:t>
      </w:r>
    </w:p>
    <w:p w:rsidR="00A9607A" w:rsidRDefault="00EC2070" w:rsidP="009F71F4">
      <w:pPr>
        <w:numPr>
          <w:ilvl w:val="2"/>
          <w:numId w:val="1"/>
        </w:numPr>
        <w:tabs>
          <w:tab w:val="left" w:pos="540"/>
          <w:tab w:val="left" w:pos="720"/>
          <w:tab w:val="num" w:pos="90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Typed on a PC – do not hand-write on the form</w:t>
      </w:r>
    </w:p>
    <w:p w:rsidR="00BF62B4" w:rsidRDefault="00BF62B4" w:rsidP="009F71F4">
      <w:pPr>
        <w:numPr>
          <w:ilvl w:val="2"/>
          <w:numId w:val="1"/>
        </w:numPr>
        <w:tabs>
          <w:tab w:val="left" w:pos="540"/>
          <w:tab w:val="left" w:pos="720"/>
          <w:tab w:val="num" w:pos="90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Complete, sign, and submit the first 3 pages of the accident form</w:t>
      </w:r>
    </w:p>
    <w:p w:rsidR="00EC2070" w:rsidRPr="009F71F4" w:rsidRDefault="00EC2070" w:rsidP="009F71F4">
      <w:pPr>
        <w:numPr>
          <w:ilvl w:val="2"/>
          <w:numId w:val="1"/>
        </w:numPr>
        <w:tabs>
          <w:tab w:val="left" w:pos="540"/>
          <w:tab w:val="left" w:pos="720"/>
          <w:tab w:val="num" w:pos="90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Submit only a copy signed by all involved (injured EE, 1</w:t>
      </w:r>
      <w:r w:rsidRPr="00EC207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Responder, Supervisor, Witness, etc.)</w:t>
      </w:r>
    </w:p>
    <w:p w:rsidR="005742AF" w:rsidRDefault="005742AF" w:rsidP="005742AF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5742AF" w:rsidRDefault="0061599F" w:rsidP="00EC2070">
      <w:pPr>
        <w:tabs>
          <w:tab w:val="left" w:pos="540"/>
          <w:tab w:val="left" w:pos="720"/>
          <w:tab w:val="left" w:pos="1980"/>
          <w:tab w:val="left" w:pos="2160"/>
        </w:tabs>
        <w:ind w:left="900"/>
        <w:jc w:val="center"/>
        <w:rPr>
          <w:noProof/>
        </w:rPr>
      </w:pPr>
      <w:r>
        <w:rPr>
          <w:noProof/>
        </w:rPr>
        <w:pict>
          <v:shape id="_x0000_i1026" type="#_x0000_t75" style="width:483pt;height:222pt;visibility:visible;mso-wrap-style:square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742AF" w:rsidRDefault="005742AF" w:rsidP="005742AF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99086B" w:rsidRDefault="00EC2070" w:rsidP="009B3FC0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When completing the remainder of page 1 of the form, </w:t>
      </w:r>
      <w:r w:rsidRPr="00EC2070">
        <w:rPr>
          <w:b/>
          <w:sz w:val="20"/>
          <w:szCs w:val="20"/>
          <w:u w:val="single"/>
        </w:rPr>
        <w:t>be as specific as possible</w:t>
      </w:r>
      <w:r>
        <w:rPr>
          <w:sz w:val="20"/>
          <w:szCs w:val="20"/>
        </w:rPr>
        <w:t>.  Keep in mind that any accident involving medical treatment beyond in-house 1</w:t>
      </w:r>
      <w:r w:rsidRPr="00EC207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Aid must be submitted to our Worker’s Compensation provider.  The HR Department is responsible for this and needs as much information as possible in order to do this effectively.</w:t>
      </w:r>
    </w:p>
    <w:p w:rsidR="0099086B" w:rsidRDefault="0099086B" w:rsidP="0099086B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</w:p>
    <w:p w:rsidR="0099086B" w:rsidRDefault="0061599F" w:rsidP="00EC2070">
      <w:pPr>
        <w:tabs>
          <w:tab w:val="left" w:pos="540"/>
          <w:tab w:val="left" w:pos="720"/>
          <w:tab w:val="left" w:pos="900"/>
          <w:tab w:val="left" w:pos="2160"/>
        </w:tabs>
        <w:ind w:left="900"/>
        <w:jc w:val="center"/>
        <w:rPr>
          <w:sz w:val="20"/>
          <w:szCs w:val="20"/>
        </w:rPr>
      </w:pPr>
      <w:r>
        <w:rPr>
          <w:noProof/>
        </w:rPr>
        <w:pict>
          <v:shape id="_x0000_i1027" type="#_x0000_t75" style="width:409.5pt;height:330.75pt;visibility:visible;mso-wrap-style:square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C38E2" w:rsidRDefault="002C38E2" w:rsidP="0099086B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</w:p>
    <w:p w:rsidR="00936004" w:rsidRDefault="00F31EA3" w:rsidP="00936004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  <w:r w:rsidRPr="00BF62B4">
        <w:rPr>
          <w:b/>
          <w:sz w:val="20"/>
          <w:szCs w:val="20"/>
          <w:u w:val="single"/>
        </w:rPr>
        <w:t>Get Witness statements</w:t>
      </w:r>
      <w:r>
        <w:rPr>
          <w:sz w:val="20"/>
          <w:szCs w:val="20"/>
        </w:rPr>
        <w:t xml:space="preserve"> whenever possible and type them in the form.  Once printed, have the Witness sign this section.</w:t>
      </w:r>
      <w:r w:rsidR="00936004">
        <w:rPr>
          <w:b/>
          <w:sz w:val="20"/>
          <w:szCs w:val="20"/>
        </w:rPr>
        <w:t xml:space="preserve">  </w:t>
      </w:r>
    </w:p>
    <w:p w:rsidR="00936004" w:rsidRDefault="00936004" w:rsidP="00936004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  <w:u w:val="single"/>
        </w:rPr>
      </w:pPr>
    </w:p>
    <w:p w:rsidR="00936004" w:rsidRPr="00936004" w:rsidRDefault="00936004" w:rsidP="00936004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Pr="00936004">
        <w:rPr>
          <w:sz w:val="20"/>
          <w:szCs w:val="20"/>
        </w:rPr>
        <w:t xml:space="preserve">If there are no witnesses, </w:t>
      </w:r>
      <w:r w:rsidRPr="00936004">
        <w:rPr>
          <w:b/>
          <w:sz w:val="20"/>
          <w:szCs w:val="20"/>
        </w:rPr>
        <w:t>write N/A</w:t>
      </w:r>
      <w:r w:rsidRPr="00936004">
        <w:rPr>
          <w:sz w:val="20"/>
          <w:szCs w:val="20"/>
        </w:rPr>
        <w:t xml:space="preserve"> in the space so we know it wasn’t simply overlooked.</w:t>
      </w:r>
    </w:p>
    <w:p w:rsidR="00D43797" w:rsidRDefault="00D43797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</w:p>
    <w:p w:rsidR="00F31EA3" w:rsidRDefault="0061599F" w:rsidP="00F31EA3">
      <w:pPr>
        <w:tabs>
          <w:tab w:val="left" w:pos="540"/>
          <w:tab w:val="left" w:pos="720"/>
          <w:tab w:val="left" w:pos="900"/>
          <w:tab w:val="left" w:pos="2160"/>
        </w:tabs>
        <w:ind w:left="900"/>
        <w:jc w:val="center"/>
        <w:rPr>
          <w:sz w:val="20"/>
          <w:szCs w:val="20"/>
        </w:rPr>
      </w:pPr>
      <w:r>
        <w:rPr>
          <w:noProof/>
        </w:rPr>
        <w:pict>
          <v:shape id="_x0000_i1028" type="#_x0000_t75" style="width:423.75pt;height:84.75pt;visibility:visible;mso-wrap-style:square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43797" w:rsidRPr="00D43797" w:rsidRDefault="0061599F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jc w:val="center"/>
        <w:rPr>
          <w:b/>
          <w:sz w:val="20"/>
          <w:szCs w:val="20"/>
        </w:rPr>
      </w:pPr>
      <w:r>
        <w:rPr>
          <w:noProof/>
        </w:rPr>
        <w:pict>
          <v:oval id="_x0000_s1284" style="position:absolute;left:0;text-align:left;margin-left:60.55pt;margin-top:202.1pt;width:98.85pt;height:13.6pt;z-index:2516541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" filled="f" strokecolor="red" strokeweight="1.5pt">
            <v:textbox style="layout-flow:vertical-ideographic"/>
          </v:oval>
        </w:pict>
      </w:r>
    </w:p>
    <w:p w:rsidR="00D43797" w:rsidRDefault="00D43797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2744AD" w:rsidRDefault="002744AD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2744AD" w:rsidRDefault="002744AD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2744AD" w:rsidRDefault="002744AD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2744AD" w:rsidRDefault="002744AD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2744AD" w:rsidRDefault="002744AD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2744AD" w:rsidRDefault="002744AD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2744AD" w:rsidRDefault="002744AD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2744AD" w:rsidRDefault="002744AD" w:rsidP="00D43797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b/>
          <w:sz w:val="20"/>
          <w:szCs w:val="20"/>
        </w:rPr>
      </w:pPr>
    </w:p>
    <w:p w:rsidR="00745C5E" w:rsidRPr="009B3FC0" w:rsidRDefault="00F31EA3" w:rsidP="00C72AC1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>
        <w:rPr>
          <w:sz w:val="20"/>
          <w:szCs w:val="20"/>
        </w:rPr>
        <w:lastRenderedPageBreak/>
        <w:t>The nex</w:t>
      </w:r>
      <w:r w:rsidR="002E017F">
        <w:rPr>
          <w:sz w:val="20"/>
          <w:szCs w:val="20"/>
        </w:rPr>
        <w:t>t section needs to be completed using the answers from</w:t>
      </w:r>
      <w:r>
        <w:rPr>
          <w:sz w:val="20"/>
          <w:szCs w:val="20"/>
        </w:rPr>
        <w:t xml:space="preserve"> the Accident Victim, as noted.  Do not assume that you know why the accident occurred.  These answers are critical in preventing the same or similar accident</w:t>
      </w:r>
      <w:r w:rsidR="002E017F">
        <w:rPr>
          <w:sz w:val="20"/>
          <w:szCs w:val="20"/>
        </w:rPr>
        <w:t>s</w:t>
      </w:r>
      <w:r>
        <w:rPr>
          <w:sz w:val="20"/>
          <w:szCs w:val="20"/>
        </w:rPr>
        <w:t xml:space="preserve"> from recurring.  </w:t>
      </w:r>
    </w:p>
    <w:p w:rsidR="00745C5E" w:rsidRDefault="00745C5E" w:rsidP="00745C5E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F31EA3" w:rsidRDefault="0061599F" w:rsidP="00F31EA3">
      <w:pPr>
        <w:tabs>
          <w:tab w:val="left" w:pos="540"/>
          <w:tab w:val="left" w:pos="720"/>
          <w:tab w:val="left" w:pos="1980"/>
          <w:tab w:val="left" w:pos="2160"/>
        </w:tabs>
        <w:ind w:left="900"/>
        <w:jc w:val="center"/>
        <w:rPr>
          <w:sz w:val="20"/>
          <w:szCs w:val="20"/>
        </w:rPr>
      </w:pPr>
      <w:r>
        <w:rPr>
          <w:noProof/>
        </w:rPr>
        <w:pict>
          <v:shape id="_x0000_i1029" type="#_x0000_t75" style="width:445.5pt;height:186.75pt;visibility:visible;mso-wrap-style:square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43797" w:rsidRDefault="00D43797" w:rsidP="00745C5E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933C33" w:rsidRDefault="00933C33" w:rsidP="009B3FC0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Now you can print the </w:t>
      </w:r>
      <w:r w:rsidR="00627A29">
        <w:rPr>
          <w:sz w:val="20"/>
          <w:szCs w:val="20"/>
          <w:u w:val="single"/>
        </w:rPr>
        <w:t>first 3 pages of the form</w:t>
      </w:r>
      <w:r>
        <w:rPr>
          <w:sz w:val="20"/>
          <w:szCs w:val="20"/>
        </w:rPr>
        <w:t xml:space="preserve"> (and keep </w:t>
      </w:r>
      <w:r w:rsidR="00F83F61">
        <w:rPr>
          <w:sz w:val="20"/>
          <w:szCs w:val="20"/>
        </w:rPr>
        <w:t>a</w:t>
      </w:r>
      <w:r>
        <w:rPr>
          <w:sz w:val="20"/>
          <w:szCs w:val="20"/>
        </w:rPr>
        <w:t xml:space="preserve"> saved copy</w:t>
      </w:r>
      <w:r w:rsidR="00F83F61">
        <w:rPr>
          <w:sz w:val="20"/>
          <w:szCs w:val="20"/>
        </w:rPr>
        <w:t xml:space="preserve"> should it get lost</w:t>
      </w:r>
      <w:r>
        <w:rPr>
          <w:sz w:val="20"/>
          <w:szCs w:val="20"/>
        </w:rPr>
        <w:t>) in order to obtain signatures of everyone involved.  Note that the EE involved in the accident must sign and date in 2 places as noted below:</w:t>
      </w:r>
    </w:p>
    <w:p w:rsidR="00A9607A" w:rsidRDefault="00933C33" w:rsidP="00933C33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The first is to attest that they are refusing medical treatment (if applicable).</w:t>
      </w:r>
    </w:p>
    <w:p w:rsidR="00933C33" w:rsidRDefault="00933C33" w:rsidP="00933C33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The second is signing off on the accuracy of the accident form.</w:t>
      </w:r>
    </w:p>
    <w:p w:rsidR="00574B71" w:rsidRDefault="00574B71" w:rsidP="00574B71">
      <w:p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</w:p>
    <w:p w:rsidR="00BF62B4" w:rsidRDefault="0061599F" w:rsidP="00BF62B4">
      <w:pPr>
        <w:tabs>
          <w:tab w:val="left" w:pos="540"/>
          <w:tab w:val="left" w:pos="720"/>
          <w:tab w:val="left" w:pos="900"/>
          <w:tab w:val="left" w:pos="2160"/>
        </w:tabs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0" type="#_x0000_t32" style="position:absolute;left:0;text-align:left;margin-left:55.2pt;margin-top:116.5pt;width:24.9pt;height:14.6pt;z-index:251662336" o:connectortype="straight" strokecolor="red">
            <v:stroke endarrow="block"/>
          </v:shape>
        </w:pict>
      </w:r>
      <w:r>
        <w:rPr>
          <w:noProof/>
          <w:sz w:val="20"/>
          <w:szCs w:val="20"/>
        </w:rPr>
        <w:pict>
          <v:shape id="_x0000_s1369" type="#_x0000_t32" style="position:absolute;left:0;text-align:left;margin-left:54.3pt;margin-top:100.5pt;width:24.9pt;height:15.4pt;flip:y;z-index:251661312" o:connectortype="straight" strokecolor="red">
            <v:stroke endarrow="block"/>
          </v:shape>
        </w:pic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8" type="#_x0000_t202" style="position:absolute;left:0;text-align:left;margin-left:-26pt;margin-top:77.4pt;width:93.3pt;height:79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a8d08d">
            <v:textbox>
              <w:txbxContent>
                <w:p w:rsidR="00BF62B4" w:rsidRPr="00933C33" w:rsidRDefault="00BF62B4" w:rsidP="00BF62B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These notes will help the Supervisor in determining whether medical treatment is necessary.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67" type="#_x0000_t87" style="position:absolute;left:0;text-align:left;margin-left:56.4pt;margin-top:157.5pt;width:26.4pt;height:133.2pt;z-index:251659264" strokecolor="red" strokeweight="2.25pt"/>
        </w:pict>
      </w:r>
      <w:r>
        <w:rPr>
          <w:noProof/>
          <w:sz w:val="20"/>
          <w:szCs w:val="20"/>
        </w:rPr>
        <w:pict>
          <v:shape id="_x0000_s1346" type="#_x0000_t202" style="position:absolute;left:0;text-align:left;margin-left:-26pt;margin-top:178.5pt;width:93.3pt;height:101.5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4b083">
            <v:textbox>
              <w:txbxContent>
                <w:p w:rsidR="00933C33" w:rsidRPr="00933C33" w:rsidRDefault="00933C33" w:rsidP="00933C3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The EE involved in the accident and anyone involved in the investigation must sign here, attesting to the accuracy of the accident report.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-22.3pt;margin-top:15.3pt;width:99.9pt;height:43.5pt;z-index: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4b083">
            <v:textbox>
              <w:txbxContent>
                <w:p w:rsidR="002C38E2" w:rsidRPr="00933C33" w:rsidRDefault="00933C33" w:rsidP="002C38E2">
                  <w:pPr>
                    <w:rPr>
                      <w:sz w:val="20"/>
                    </w:rPr>
                  </w:pPr>
                  <w:r w:rsidRPr="00933C33">
                    <w:rPr>
                      <w:sz w:val="20"/>
                    </w:rPr>
                    <w:t xml:space="preserve">Injured EE signs here </w:t>
                  </w:r>
                  <w:r w:rsidR="00BF62B4" w:rsidRPr="00BF62B4">
                    <w:rPr>
                      <w:sz w:val="20"/>
                      <w:u w:val="single"/>
                    </w:rPr>
                    <w:t>IF</w:t>
                  </w:r>
                  <w:r w:rsidRPr="00933C33">
                    <w:rPr>
                      <w:sz w:val="20"/>
                    </w:rPr>
                    <w:t xml:space="preserve"> medical treatment is refused.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72" type="#_x0000_t32" style="position:absolute;left:0;text-align:left;margin-left:69.3pt;margin-top:48.1pt;width:69.3pt;height:9.8pt;z-index:251655168" o:connectortype="straight" strokecolor="red">
            <v:stroke endarrow="block"/>
          </v:shape>
        </w:pict>
      </w:r>
      <w:r>
        <w:rPr>
          <w:noProof/>
        </w:rPr>
        <w:pict>
          <v:shape id="_x0000_i1030" type="#_x0000_t75" style="width:478.5pt;height:290.25pt;visibility:visible;mso-wrap-style:square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74B71" w:rsidRDefault="00574B71" w:rsidP="00933C33">
      <w:pPr>
        <w:tabs>
          <w:tab w:val="left" w:pos="540"/>
          <w:tab w:val="left" w:pos="720"/>
          <w:tab w:val="left" w:pos="900"/>
          <w:tab w:val="left" w:pos="2160"/>
        </w:tabs>
        <w:ind w:left="900"/>
        <w:jc w:val="right"/>
        <w:rPr>
          <w:sz w:val="20"/>
          <w:szCs w:val="20"/>
        </w:rPr>
      </w:pPr>
    </w:p>
    <w:p w:rsidR="009B3FC0" w:rsidRDefault="009B3FC0" w:rsidP="009B3FC0">
      <w:pPr>
        <w:pStyle w:val="ListParagraph"/>
        <w:rPr>
          <w:sz w:val="20"/>
          <w:szCs w:val="20"/>
        </w:rPr>
      </w:pPr>
    </w:p>
    <w:p w:rsidR="00BF62B4" w:rsidRDefault="00BF62B4" w:rsidP="009B3FC0">
      <w:pPr>
        <w:pStyle w:val="ListParagraph"/>
        <w:rPr>
          <w:sz w:val="20"/>
          <w:szCs w:val="20"/>
        </w:rPr>
      </w:pPr>
    </w:p>
    <w:p w:rsidR="00BF62B4" w:rsidRDefault="00BF62B4" w:rsidP="009B3FC0">
      <w:pPr>
        <w:pStyle w:val="ListParagraph"/>
        <w:rPr>
          <w:sz w:val="20"/>
          <w:szCs w:val="20"/>
        </w:rPr>
      </w:pPr>
    </w:p>
    <w:p w:rsidR="00684CD2" w:rsidRDefault="00BF62B4" w:rsidP="00086C4B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 w:rsidRPr="00627A29">
        <w:rPr>
          <w:sz w:val="20"/>
          <w:szCs w:val="20"/>
        </w:rPr>
        <w:lastRenderedPageBreak/>
        <w:t xml:space="preserve">Proceed to page 3 of the Accident Report Form.  Read and sign this form, then submit </w:t>
      </w:r>
      <w:r w:rsidRPr="00627A29">
        <w:rPr>
          <w:sz w:val="20"/>
          <w:szCs w:val="20"/>
          <w:u w:val="single"/>
        </w:rPr>
        <w:t>all 3 pages</w:t>
      </w:r>
      <w:r w:rsidR="00627A29" w:rsidRPr="00627A29">
        <w:rPr>
          <w:sz w:val="20"/>
          <w:szCs w:val="20"/>
        </w:rPr>
        <w:t xml:space="preserve"> </w:t>
      </w:r>
      <w:r w:rsidR="00627A29">
        <w:rPr>
          <w:sz w:val="20"/>
          <w:szCs w:val="20"/>
        </w:rPr>
        <w:t>as instructed in the next step.</w:t>
      </w:r>
      <w:r w:rsidR="00627A29" w:rsidRPr="00627A29">
        <w:rPr>
          <w:sz w:val="20"/>
          <w:szCs w:val="20"/>
        </w:rPr>
        <w:t xml:space="preserve"> </w:t>
      </w:r>
    </w:p>
    <w:p w:rsidR="00627A29" w:rsidRDefault="00627A29" w:rsidP="00627A29">
      <w:p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</w:p>
    <w:p w:rsidR="00627A29" w:rsidRDefault="0061599F" w:rsidP="00627A29">
      <w:pPr>
        <w:tabs>
          <w:tab w:val="left" w:pos="540"/>
          <w:tab w:val="left" w:pos="720"/>
          <w:tab w:val="left" w:pos="900"/>
          <w:tab w:val="left" w:pos="2160"/>
        </w:tabs>
        <w:jc w:val="center"/>
        <w:rPr>
          <w:sz w:val="20"/>
          <w:szCs w:val="20"/>
        </w:rPr>
      </w:pPr>
      <w:r>
        <w:rPr>
          <w:noProof/>
        </w:rPr>
        <w:pict>
          <v:shape id="_x0000_i1031" type="#_x0000_t75" style="width:446.25pt;height:72.75pt;visibility:visible;mso-wrap-style:square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627A29" w:rsidRPr="00627A29" w:rsidRDefault="00627A29" w:rsidP="00627A29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</w:p>
    <w:p w:rsidR="009D5959" w:rsidRDefault="00F83F61" w:rsidP="00A30A3D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Scan the signed copy of the Accident Report Form and email it to </w:t>
      </w:r>
      <w:hyperlink r:id="rId15" w:history="1">
        <w:r w:rsidRPr="0002649E">
          <w:rPr>
            <w:rStyle w:val="Hyperlink"/>
            <w:sz w:val="20"/>
            <w:szCs w:val="20"/>
          </w:rPr>
          <w:t>HRSupport@concept-pkg.com</w:t>
        </w:r>
      </w:hyperlink>
      <w:r>
        <w:rPr>
          <w:sz w:val="20"/>
          <w:szCs w:val="20"/>
        </w:rPr>
        <w:t xml:space="preserve">, and </w:t>
      </w:r>
      <w:r w:rsidRPr="00F83F61">
        <w:rPr>
          <w:color w:val="FF0000"/>
          <w:sz w:val="20"/>
          <w:szCs w:val="20"/>
          <w:u w:val="single"/>
        </w:rPr>
        <w:t>attach any pictures</w:t>
      </w:r>
      <w:r>
        <w:rPr>
          <w:sz w:val="20"/>
          <w:szCs w:val="20"/>
        </w:rPr>
        <w:t xml:space="preserve"> taken during the investigation.</w:t>
      </w:r>
    </w:p>
    <w:p w:rsidR="00F83F61" w:rsidRDefault="00F83F61" w:rsidP="00F83F61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</w:p>
    <w:p w:rsidR="00F83F61" w:rsidRPr="00F83F61" w:rsidRDefault="00627A29" w:rsidP="00F83F61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83F61">
        <w:rPr>
          <w:sz w:val="20"/>
          <w:szCs w:val="20"/>
        </w:rPr>
        <w:t xml:space="preserve">Please </w:t>
      </w:r>
      <w:r w:rsidR="00F83F61" w:rsidRPr="00F83F61">
        <w:rPr>
          <w:sz w:val="20"/>
          <w:szCs w:val="20"/>
        </w:rPr>
        <w:t>see “Procedure HR-34 Safety Alert Form Completion” for detailed instructions on completing a Safety Alert within 24 hours after an accident occurs.</w:t>
      </w:r>
    </w:p>
    <w:p w:rsidR="00A30A3D" w:rsidRDefault="00A30A3D" w:rsidP="00A30A3D">
      <w:p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</w:p>
    <w:p w:rsidR="00F83F61" w:rsidRDefault="00956F0E" w:rsidP="007909F3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216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83F61">
        <w:rPr>
          <w:sz w:val="20"/>
          <w:szCs w:val="20"/>
        </w:rPr>
        <w:t>The HR Department is responsible for completing the following processes</w:t>
      </w:r>
      <w:r>
        <w:rPr>
          <w:sz w:val="20"/>
          <w:szCs w:val="20"/>
        </w:rPr>
        <w:t xml:space="preserve"> upon receipt of an Accident Report Form</w:t>
      </w:r>
      <w:r w:rsidR="00F83F61">
        <w:rPr>
          <w:sz w:val="20"/>
          <w:szCs w:val="20"/>
        </w:rPr>
        <w:t>:</w:t>
      </w:r>
    </w:p>
    <w:p w:rsidR="002E017F" w:rsidRDefault="002E017F" w:rsidP="002E017F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Reporting the accident to CPG’s Worker’s Compensation insurance provider within 24 hours after the accident occurred.</w:t>
      </w:r>
    </w:p>
    <w:p w:rsidR="002E017F" w:rsidRPr="002E017F" w:rsidRDefault="002E017F" w:rsidP="002E017F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Updating the OSHA log, if applicable.</w:t>
      </w:r>
    </w:p>
    <w:p w:rsidR="002E017F" w:rsidRDefault="002E017F" w:rsidP="002E017F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Deducting any Safety Leadership Points in PeopleTrak.</w:t>
      </w:r>
    </w:p>
    <w:p w:rsidR="007343B7" w:rsidRDefault="00F83F61" w:rsidP="00F83F61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Noting the Accident and details in the EE’s PeopleTrak record (which you can view in the Event History button on the EE’s Status screen as shown below</w:t>
      </w:r>
      <w:r w:rsidR="002E017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56F0E" w:rsidRDefault="00956F0E" w:rsidP="00F83F61">
      <w:pPr>
        <w:numPr>
          <w:ilvl w:val="2"/>
          <w:numId w:val="1"/>
        </w:num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Filing the report in the EE’s Medical file.</w:t>
      </w:r>
    </w:p>
    <w:p w:rsidR="00F83F61" w:rsidRDefault="00F83F61" w:rsidP="00F83F61">
      <w:pPr>
        <w:tabs>
          <w:tab w:val="left" w:pos="540"/>
          <w:tab w:val="left" w:pos="720"/>
          <w:tab w:val="left" w:pos="900"/>
          <w:tab w:val="left" w:pos="2160"/>
        </w:tabs>
        <w:rPr>
          <w:sz w:val="20"/>
          <w:szCs w:val="20"/>
        </w:rPr>
      </w:pPr>
    </w:p>
    <w:p w:rsidR="00F83F61" w:rsidRDefault="0061599F" w:rsidP="00F83F61">
      <w:pPr>
        <w:tabs>
          <w:tab w:val="left" w:pos="540"/>
          <w:tab w:val="left" w:pos="720"/>
          <w:tab w:val="left" w:pos="900"/>
          <w:tab w:val="left" w:pos="2160"/>
        </w:tabs>
        <w:jc w:val="center"/>
        <w:rPr>
          <w:sz w:val="20"/>
          <w:szCs w:val="20"/>
        </w:rPr>
      </w:pPr>
      <w:r>
        <w:rPr>
          <w:noProof/>
        </w:rPr>
        <w:pict>
          <v:shape id="_x0000_s1357" type="#_x0000_t32" style="position:absolute;left:0;text-align:left;margin-left:286.2pt;margin-top:201.55pt;width:158.05pt;height:120.35pt;flip:x;z-index:251664384" o:connectortype="straight" strokecolor="red">
            <v:stroke endarrow="block"/>
          </v:shape>
        </w:pict>
      </w:r>
      <w:r>
        <w:rPr>
          <w:noProof/>
        </w:rPr>
        <w:pict>
          <v:oval id="_x0000_s1348" style="position:absolute;left:0;text-align:left;margin-left:444.25pt;margin-top:192.8pt;width:52.45pt;height:13.6pt;z-index:2516582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" filled="f" strokecolor="red" strokeweight="1.5pt">
            <v:textbox style="layout-flow:vertical-ideographic"/>
          </v:oval>
        </w:pict>
      </w:r>
      <w:r>
        <w:rPr>
          <w:noProof/>
        </w:rPr>
        <w:pict>
          <v:oval id="_x0000_s1347" style="position:absolute;left:0;text-align:left;margin-left:224.75pt;margin-top:42.8pt;width:52.45pt;height:13.6pt;z-index:2516572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" filled="f" strokecolor="red" strokeweight="1.5pt">
            <v:textbox style="layout-flow:vertical-ideographic"/>
          </v:oval>
        </w:pict>
      </w:r>
      <w:r>
        <w:rPr>
          <w:noProof/>
        </w:rPr>
        <w:pict>
          <v:shape id="Picture 3" o:spid="_x0000_i1032" type="#_x0000_t75" style="width:468pt;height:246pt;visibility:visible;mso-wrap-style:square" o:bordertopcolor="this" o:borderleftcolor="this" o:borderbottomcolor="this" o:borderrightcolor="this">
            <v:imagedata r:id="rId16" o:title="" cropbottom="17122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343B7" w:rsidRDefault="007343B7" w:rsidP="002E017F">
      <w:pPr>
        <w:tabs>
          <w:tab w:val="left" w:pos="540"/>
          <w:tab w:val="left" w:pos="720"/>
          <w:tab w:val="left" w:pos="900"/>
          <w:tab w:val="left" w:pos="2160"/>
        </w:tabs>
        <w:ind w:left="900"/>
        <w:jc w:val="right"/>
        <w:rPr>
          <w:sz w:val="20"/>
          <w:szCs w:val="20"/>
        </w:rPr>
      </w:pPr>
    </w:p>
    <w:p w:rsidR="007343B7" w:rsidRDefault="0061599F" w:rsidP="00684CD2">
      <w:pPr>
        <w:tabs>
          <w:tab w:val="left" w:pos="540"/>
          <w:tab w:val="left" w:pos="720"/>
          <w:tab w:val="left" w:pos="900"/>
          <w:tab w:val="left" w:pos="2160"/>
        </w:tabs>
        <w:ind w:left="900"/>
        <w:jc w:val="center"/>
        <w:rPr>
          <w:sz w:val="20"/>
          <w:szCs w:val="20"/>
        </w:rPr>
      </w:pPr>
      <w:r>
        <w:rPr>
          <w:noProof/>
        </w:rPr>
        <w:pict>
          <v:shape id="_x0000_s1371" type="#_x0000_t75" style="position:absolute;left:0;text-align:left;margin-left:144.7pt;margin-top:0;width:308.4pt;height:103.8pt;z-index:251663360;visibility:visible;mso-wrap-style:square;mso-position-horizontal:absolute;mso-position-horizontal-relative:text;mso-position-vertical:absolute;mso-position-vertical-relative:text" o:bordertopcolor="this" o:borderleftcolor="this" o:borderbottomcolor="this" o:borderrightcolor="this" stroked="t" strokeweight=".5pt">
            <v:imagedata r:id="rId17" o:title=""/>
          </v:shape>
        </w:pict>
      </w:r>
    </w:p>
    <w:sectPr w:rsidR="007343B7" w:rsidSect="000A19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FA" w:rsidRDefault="001D6BFA">
      <w:r>
        <w:separator/>
      </w:r>
    </w:p>
  </w:endnote>
  <w:endnote w:type="continuationSeparator" w:id="0">
    <w:p w:rsidR="001D6BFA" w:rsidRDefault="001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9F" w:rsidRDefault="00615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9F" w:rsidRDefault="00615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9F" w:rsidRDefault="00615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FA" w:rsidRDefault="001D6BFA">
      <w:r>
        <w:separator/>
      </w:r>
    </w:p>
  </w:footnote>
  <w:footnote w:type="continuationSeparator" w:id="0">
    <w:p w:rsidR="001D6BFA" w:rsidRDefault="001D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9F" w:rsidRDefault="00615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AC" w:rsidRDefault="0061599F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58" o:spid="_x0000_s2055" type="#_x0000_t75" style="position:absolute;margin-left:4.5pt;margin-top:14.2pt;width:151.3pt;height:30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Concept Packaging Logo 081516AD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in;margin-top:3.6pt;width:405pt;height:27pt;z-index:251657216" strokecolor="white">
          <v:textbox style="mso-next-textbox:#_x0000_s2051">
            <w:txbxContent>
              <w:p w:rsidR="009752AC" w:rsidRPr="004249DB" w:rsidRDefault="009752AC">
                <w:pPr>
                  <w:rPr>
                    <w:b/>
                  </w:rPr>
                </w:pPr>
                <w:r w:rsidRPr="004249DB">
                  <w:rPr>
                    <w:b/>
                    <w:sz w:val="20"/>
                    <w:szCs w:val="20"/>
                  </w:rPr>
                  <w:t xml:space="preserve">      </w:t>
                </w:r>
                <w:r w:rsidRPr="004249DB">
                  <w:rPr>
                    <w:sz w:val="20"/>
                    <w:szCs w:val="20"/>
                  </w:rPr>
                  <w:t>Document #</w:t>
                </w:r>
                <w:r>
                  <w:rPr>
                    <w:sz w:val="16"/>
                    <w:szCs w:val="16"/>
                  </w:rPr>
                  <w:t xml:space="preserve">  </w:t>
                </w:r>
                <w:r w:rsidRPr="004249DB">
                  <w:rPr>
                    <w:b/>
                    <w:sz w:val="20"/>
                    <w:szCs w:val="20"/>
                  </w:rPr>
                  <w:t xml:space="preserve"> </w:t>
                </w:r>
                <w:r w:rsidR="00A9607A">
                  <w:rPr>
                    <w:b/>
                  </w:rPr>
                  <w:t>HR-3</w:t>
                </w:r>
                <w:r w:rsidR="006B58AE">
                  <w:rPr>
                    <w:b/>
                  </w:rPr>
                  <w:t>3</w:t>
                </w:r>
                <w:r w:rsidRPr="005518C6">
                  <w:rPr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b/>
                    <w:sz w:val="20"/>
                    <w:szCs w:val="20"/>
                  </w:rPr>
                  <w:t xml:space="preserve">                   </w:t>
                </w:r>
                <w:r w:rsidRPr="004249DB">
                  <w:rPr>
                    <w:sz w:val="16"/>
                    <w:szCs w:val="16"/>
                  </w:rPr>
                  <w:t xml:space="preserve">   </w:t>
                </w:r>
                <w:r w:rsidRPr="004249DB">
                  <w:rPr>
                    <w:sz w:val="20"/>
                    <w:szCs w:val="20"/>
                  </w:rPr>
                  <w:t xml:space="preserve">Revision: </w:t>
                </w:r>
                <w:r>
                  <w:rPr>
                    <w:b/>
                  </w:rPr>
                  <w:t>A</w:t>
                </w:r>
                <w:r w:rsidRPr="004249DB">
                  <w:rPr>
                    <w:b/>
                  </w:rPr>
                  <w:t xml:space="preserve"> </w:t>
                </w:r>
                <w:r w:rsidRPr="004249DB">
                  <w:rPr>
                    <w:b/>
                    <w:sz w:val="20"/>
                    <w:szCs w:val="20"/>
                  </w:rPr>
                  <w:t xml:space="preserve">             </w:t>
                </w:r>
                <w:r w:rsidRPr="004249DB">
                  <w:rPr>
                    <w:sz w:val="20"/>
                    <w:szCs w:val="20"/>
                  </w:rPr>
                  <w:t xml:space="preserve">Effective Date:  </w:t>
                </w:r>
                <w:r w:rsidR="006B58AE">
                  <w:rPr>
                    <w:b/>
                  </w:rPr>
                  <w:t>7/21</w:t>
                </w:r>
                <w:r w:rsidR="00257A3E">
                  <w:rPr>
                    <w:b/>
                  </w:rPr>
                  <w:t>/16</w:t>
                </w:r>
              </w:p>
            </w:txbxContent>
          </v:textbox>
        </v:shape>
      </w:pict>
    </w:r>
    <w:r w:rsidR="009752AC">
      <w:t xml:space="preserve">            </w:t>
    </w:r>
  </w:p>
  <w:bookmarkEnd w:id="0"/>
  <w:p w:rsidR="009752AC" w:rsidRDefault="009752AC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</w:p>
  <w:p w:rsidR="009752AC" w:rsidRPr="003521E3" w:rsidRDefault="006B56C9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  <w:rPr>
        <w:sz w:val="20"/>
        <w:szCs w:val="20"/>
      </w:rPr>
    </w:pPr>
    <w:r>
      <w:rPr>
        <w:sz w:val="16"/>
        <w:szCs w:val="16"/>
      </w:rPr>
      <w:t xml:space="preserve">                                               </w:t>
    </w:r>
    <w:r w:rsidR="009752AC" w:rsidRPr="003521E3">
      <w:rPr>
        <w:sz w:val="16"/>
        <w:szCs w:val="16"/>
      </w:rPr>
      <w:t xml:space="preserve">  </w:t>
    </w:r>
    <w:r w:rsidR="009752AC" w:rsidRPr="003521E3">
      <w:rPr>
        <w:sz w:val="18"/>
        <w:szCs w:val="18"/>
      </w:rPr>
      <w:t xml:space="preserve">                 </w:t>
    </w:r>
    <w:r w:rsidR="009752AC" w:rsidRPr="003521E3">
      <w:rPr>
        <w:b/>
        <w:sz w:val="20"/>
        <w:szCs w:val="20"/>
      </w:rPr>
      <w:t xml:space="preserve">   </w:t>
    </w:r>
    <w:r w:rsidR="009752AC" w:rsidRPr="003521E3">
      <w:rPr>
        <w:sz w:val="18"/>
        <w:szCs w:val="18"/>
      </w:rPr>
      <w:tab/>
    </w:r>
    <w:r>
      <w:rPr>
        <w:sz w:val="18"/>
        <w:szCs w:val="18"/>
      </w:rPr>
      <w:t xml:space="preserve">          </w:t>
    </w:r>
    <w:r w:rsidR="009752AC" w:rsidRPr="003521E3">
      <w:rPr>
        <w:sz w:val="20"/>
        <w:szCs w:val="20"/>
      </w:rPr>
      <w:t xml:space="preserve">Title:  </w:t>
    </w:r>
    <w:r w:rsidR="009752AC" w:rsidRPr="0058310D">
      <w:rPr>
        <w:b/>
        <w:sz w:val="20"/>
        <w:szCs w:val="20"/>
      </w:rPr>
      <w:t xml:space="preserve"> </w:t>
    </w:r>
    <w:r w:rsidR="006B58AE">
      <w:rPr>
        <w:b/>
        <w:sz w:val="20"/>
        <w:szCs w:val="20"/>
      </w:rPr>
      <w:t xml:space="preserve">Accident </w:t>
    </w:r>
    <w:r w:rsidR="00283625">
      <w:rPr>
        <w:b/>
        <w:sz w:val="20"/>
        <w:szCs w:val="20"/>
      </w:rPr>
      <w:t xml:space="preserve">Report </w:t>
    </w:r>
    <w:r w:rsidR="006B58AE">
      <w:rPr>
        <w:b/>
        <w:sz w:val="20"/>
        <w:szCs w:val="20"/>
      </w:rPr>
      <w:t>Form Completion</w:t>
    </w:r>
    <w:r w:rsidR="00357775">
      <w:rPr>
        <w:b/>
        <w:sz w:val="20"/>
        <w:szCs w:val="20"/>
      </w:rPr>
      <w:tab/>
    </w:r>
    <w:r w:rsidR="00257A3E">
      <w:rPr>
        <w:b/>
        <w:sz w:val="20"/>
        <w:szCs w:val="20"/>
      </w:rPr>
      <w:t xml:space="preserve">           </w:t>
    </w:r>
    <w:r w:rsidR="00357775">
      <w:rPr>
        <w:b/>
        <w:sz w:val="20"/>
        <w:szCs w:val="20"/>
      </w:rPr>
      <w:t xml:space="preserve"> </w:t>
    </w:r>
    <w:r w:rsidR="009752AC" w:rsidRPr="003521E3">
      <w:rPr>
        <w:sz w:val="20"/>
        <w:szCs w:val="20"/>
      </w:rPr>
      <w:t xml:space="preserve">Page </w:t>
    </w:r>
    <w:r w:rsidR="009752AC" w:rsidRPr="003521E3">
      <w:rPr>
        <w:sz w:val="20"/>
        <w:szCs w:val="20"/>
      </w:rPr>
      <w:fldChar w:fldCharType="begin"/>
    </w:r>
    <w:r w:rsidR="009752AC" w:rsidRPr="003521E3">
      <w:rPr>
        <w:sz w:val="20"/>
        <w:szCs w:val="20"/>
      </w:rPr>
      <w:instrText xml:space="preserve"> PAGE </w:instrText>
    </w:r>
    <w:r w:rsidR="009752AC" w:rsidRPr="003521E3">
      <w:rPr>
        <w:sz w:val="20"/>
        <w:szCs w:val="20"/>
      </w:rPr>
      <w:fldChar w:fldCharType="separate"/>
    </w:r>
    <w:r w:rsidR="0061599F">
      <w:rPr>
        <w:noProof/>
        <w:sz w:val="20"/>
        <w:szCs w:val="20"/>
      </w:rPr>
      <w:t>4</w:t>
    </w:r>
    <w:r w:rsidR="009752AC" w:rsidRPr="003521E3">
      <w:rPr>
        <w:sz w:val="20"/>
        <w:szCs w:val="20"/>
      </w:rPr>
      <w:fldChar w:fldCharType="end"/>
    </w:r>
    <w:r w:rsidR="009752AC" w:rsidRPr="003521E3">
      <w:rPr>
        <w:sz w:val="20"/>
        <w:szCs w:val="20"/>
      </w:rPr>
      <w:t xml:space="preserve"> of </w:t>
    </w:r>
    <w:r w:rsidR="009752AC" w:rsidRPr="003521E3">
      <w:rPr>
        <w:sz w:val="20"/>
        <w:szCs w:val="20"/>
      </w:rPr>
      <w:fldChar w:fldCharType="begin"/>
    </w:r>
    <w:r w:rsidR="009752AC" w:rsidRPr="003521E3">
      <w:rPr>
        <w:sz w:val="20"/>
        <w:szCs w:val="20"/>
      </w:rPr>
      <w:instrText xml:space="preserve"> NUMPAGES </w:instrText>
    </w:r>
    <w:r w:rsidR="009752AC" w:rsidRPr="003521E3">
      <w:rPr>
        <w:sz w:val="20"/>
        <w:szCs w:val="20"/>
      </w:rPr>
      <w:fldChar w:fldCharType="separate"/>
    </w:r>
    <w:r w:rsidR="0061599F">
      <w:rPr>
        <w:noProof/>
        <w:sz w:val="20"/>
        <w:szCs w:val="20"/>
      </w:rPr>
      <w:t>5</w:t>
    </w:r>
    <w:r w:rsidR="009752AC" w:rsidRPr="003521E3">
      <w:rPr>
        <w:sz w:val="20"/>
        <w:szCs w:val="20"/>
      </w:rPr>
      <w:fldChar w:fldCharType="end"/>
    </w:r>
    <w:r w:rsidR="009752AC" w:rsidRPr="003521E3">
      <w:rPr>
        <w:sz w:val="20"/>
        <w:szCs w:val="20"/>
      </w:rPr>
      <w:t xml:space="preserve">              </w:t>
    </w:r>
    <w:r w:rsidR="009752AC" w:rsidRPr="003521E3">
      <w:rPr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9F" w:rsidRDefault="00615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94B"/>
    <w:multiLevelType w:val="multilevel"/>
    <w:tmpl w:val="73AAC3D6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" w15:restartNumberingAfterBreak="0">
    <w:nsid w:val="08DC060F"/>
    <w:multiLevelType w:val="multilevel"/>
    <w:tmpl w:val="5080A9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FE7435E"/>
    <w:multiLevelType w:val="multilevel"/>
    <w:tmpl w:val="6556164E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0484AB7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4" w15:restartNumberingAfterBreak="0">
    <w:nsid w:val="10791ED8"/>
    <w:multiLevelType w:val="hybridMultilevel"/>
    <w:tmpl w:val="DA3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403"/>
    <w:multiLevelType w:val="multilevel"/>
    <w:tmpl w:val="BBB4761C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6" w15:restartNumberingAfterBreak="0">
    <w:nsid w:val="16420E93"/>
    <w:multiLevelType w:val="multilevel"/>
    <w:tmpl w:val="BAFABD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25C11A91"/>
    <w:multiLevelType w:val="hybridMultilevel"/>
    <w:tmpl w:val="DD049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D501A"/>
    <w:multiLevelType w:val="hybridMultilevel"/>
    <w:tmpl w:val="84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5E22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5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0B7A86"/>
    <w:multiLevelType w:val="hybridMultilevel"/>
    <w:tmpl w:val="695EC8D0"/>
    <w:lvl w:ilvl="0" w:tplc="D936A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02A8"/>
    <w:multiLevelType w:val="multilevel"/>
    <w:tmpl w:val="0C3EE736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2" w15:restartNumberingAfterBreak="0">
    <w:nsid w:val="484F37E8"/>
    <w:multiLevelType w:val="hybridMultilevel"/>
    <w:tmpl w:val="DF9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7123"/>
    <w:multiLevelType w:val="hybridMultilevel"/>
    <w:tmpl w:val="319EE1F6"/>
    <w:lvl w:ilvl="0" w:tplc="8C96F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6A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2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22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4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7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67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9FB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" w15:restartNumberingAfterBreak="0">
    <w:nsid w:val="573607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935C3"/>
    <w:multiLevelType w:val="hybridMultilevel"/>
    <w:tmpl w:val="6206D692"/>
    <w:lvl w:ilvl="0" w:tplc="74CADE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B324567"/>
    <w:multiLevelType w:val="multilevel"/>
    <w:tmpl w:val="89AE63C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8" w15:restartNumberingAfterBreak="0">
    <w:nsid w:val="5F550EED"/>
    <w:multiLevelType w:val="multilevel"/>
    <w:tmpl w:val="7EE48122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9" w15:restartNumberingAfterBreak="0">
    <w:nsid w:val="68A710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4E1260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6D2A3514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2" w15:restartNumberingAfterBreak="0">
    <w:nsid w:val="700658C1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3" w15:restartNumberingAfterBreak="0">
    <w:nsid w:val="738A39E7"/>
    <w:multiLevelType w:val="hybridMultilevel"/>
    <w:tmpl w:val="086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75729"/>
    <w:multiLevelType w:val="multilevel"/>
    <w:tmpl w:val="282A2A4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5" w15:restartNumberingAfterBreak="0">
    <w:nsid w:val="7C9245DC"/>
    <w:multiLevelType w:val="hybridMultilevel"/>
    <w:tmpl w:val="A6B05C52"/>
    <w:lvl w:ilvl="0" w:tplc="8C96F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2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2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22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4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7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67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9"/>
  </w:num>
  <w:num w:numId="7">
    <w:abstractNumId w:val="15"/>
  </w:num>
  <w:num w:numId="8">
    <w:abstractNumId w:val="9"/>
  </w:num>
  <w:num w:numId="9">
    <w:abstractNumId w:val="4"/>
  </w:num>
  <w:num w:numId="10">
    <w:abstractNumId w:val="23"/>
  </w:num>
  <w:num w:numId="11">
    <w:abstractNumId w:val="7"/>
  </w:num>
  <w:num w:numId="12">
    <w:abstractNumId w:val="20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  <w:num w:numId="17">
    <w:abstractNumId w:val="18"/>
  </w:num>
  <w:num w:numId="18">
    <w:abstractNumId w:val="5"/>
  </w:num>
  <w:num w:numId="19">
    <w:abstractNumId w:val="24"/>
  </w:num>
  <w:num w:numId="20">
    <w:abstractNumId w:val="11"/>
  </w:num>
  <w:num w:numId="21">
    <w:abstractNumId w:val="17"/>
  </w:num>
  <w:num w:numId="22">
    <w:abstractNumId w:val="0"/>
  </w:num>
  <w:num w:numId="23">
    <w:abstractNumId w:val="25"/>
  </w:num>
  <w:num w:numId="24">
    <w:abstractNumId w:val="16"/>
  </w:num>
  <w:num w:numId="25">
    <w:abstractNumId w:val="22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CF9"/>
    <w:rsid w:val="000078FA"/>
    <w:rsid w:val="00012A4C"/>
    <w:rsid w:val="000162BF"/>
    <w:rsid w:val="000164BD"/>
    <w:rsid w:val="00026D07"/>
    <w:rsid w:val="00060989"/>
    <w:rsid w:val="00062178"/>
    <w:rsid w:val="00067D7B"/>
    <w:rsid w:val="00071999"/>
    <w:rsid w:val="00095516"/>
    <w:rsid w:val="00097EBB"/>
    <w:rsid w:val="000A0770"/>
    <w:rsid w:val="000A19EB"/>
    <w:rsid w:val="000A3151"/>
    <w:rsid w:val="000B4396"/>
    <w:rsid w:val="000B559E"/>
    <w:rsid w:val="000C7264"/>
    <w:rsid w:val="000D13FC"/>
    <w:rsid w:val="000D494F"/>
    <w:rsid w:val="000F2CF9"/>
    <w:rsid w:val="000F3897"/>
    <w:rsid w:val="000F7CB0"/>
    <w:rsid w:val="00106E3B"/>
    <w:rsid w:val="00123030"/>
    <w:rsid w:val="00144875"/>
    <w:rsid w:val="00177BAE"/>
    <w:rsid w:val="00177D65"/>
    <w:rsid w:val="0019141F"/>
    <w:rsid w:val="001A2451"/>
    <w:rsid w:val="001A72D7"/>
    <w:rsid w:val="001B6CBE"/>
    <w:rsid w:val="001D6BFA"/>
    <w:rsid w:val="001F44C3"/>
    <w:rsid w:val="00203246"/>
    <w:rsid w:val="002038E3"/>
    <w:rsid w:val="00224803"/>
    <w:rsid w:val="002275CF"/>
    <w:rsid w:val="00232090"/>
    <w:rsid w:val="002341DC"/>
    <w:rsid w:val="0023473D"/>
    <w:rsid w:val="00244649"/>
    <w:rsid w:val="00253152"/>
    <w:rsid w:val="002566CE"/>
    <w:rsid w:val="00257514"/>
    <w:rsid w:val="00257A3E"/>
    <w:rsid w:val="0027112E"/>
    <w:rsid w:val="002744AD"/>
    <w:rsid w:val="00276CA7"/>
    <w:rsid w:val="00283625"/>
    <w:rsid w:val="0028435A"/>
    <w:rsid w:val="002A188F"/>
    <w:rsid w:val="002A6F49"/>
    <w:rsid w:val="002A7E2E"/>
    <w:rsid w:val="002B4657"/>
    <w:rsid w:val="002C38E2"/>
    <w:rsid w:val="002D3E90"/>
    <w:rsid w:val="002E017F"/>
    <w:rsid w:val="00317B03"/>
    <w:rsid w:val="003224D9"/>
    <w:rsid w:val="00345C3B"/>
    <w:rsid w:val="003521E3"/>
    <w:rsid w:val="003523A6"/>
    <w:rsid w:val="0035552F"/>
    <w:rsid w:val="00357775"/>
    <w:rsid w:val="00361C74"/>
    <w:rsid w:val="00367661"/>
    <w:rsid w:val="0037210C"/>
    <w:rsid w:val="0037396D"/>
    <w:rsid w:val="00373C9C"/>
    <w:rsid w:val="00375E2E"/>
    <w:rsid w:val="00375E3E"/>
    <w:rsid w:val="00382F45"/>
    <w:rsid w:val="00391797"/>
    <w:rsid w:val="00396626"/>
    <w:rsid w:val="003A1701"/>
    <w:rsid w:val="003A2B5C"/>
    <w:rsid w:val="003A4359"/>
    <w:rsid w:val="003A6DD1"/>
    <w:rsid w:val="003D6BB7"/>
    <w:rsid w:val="003F24A0"/>
    <w:rsid w:val="003F34BC"/>
    <w:rsid w:val="003F77D1"/>
    <w:rsid w:val="004010AB"/>
    <w:rsid w:val="004249DB"/>
    <w:rsid w:val="004311AA"/>
    <w:rsid w:val="00432ED3"/>
    <w:rsid w:val="00434C7B"/>
    <w:rsid w:val="00460D01"/>
    <w:rsid w:val="00480806"/>
    <w:rsid w:val="0048438F"/>
    <w:rsid w:val="004854E7"/>
    <w:rsid w:val="004A127B"/>
    <w:rsid w:val="004B0C04"/>
    <w:rsid w:val="004C5016"/>
    <w:rsid w:val="00502D82"/>
    <w:rsid w:val="005130E6"/>
    <w:rsid w:val="00517C7E"/>
    <w:rsid w:val="00524075"/>
    <w:rsid w:val="005265B8"/>
    <w:rsid w:val="005518C6"/>
    <w:rsid w:val="00564950"/>
    <w:rsid w:val="00567A9A"/>
    <w:rsid w:val="005742AF"/>
    <w:rsid w:val="00574B71"/>
    <w:rsid w:val="0057634D"/>
    <w:rsid w:val="0058310D"/>
    <w:rsid w:val="0059358F"/>
    <w:rsid w:val="00597752"/>
    <w:rsid w:val="005A3A43"/>
    <w:rsid w:val="005A4D83"/>
    <w:rsid w:val="005B2215"/>
    <w:rsid w:val="005C527F"/>
    <w:rsid w:val="005D0581"/>
    <w:rsid w:val="005D060E"/>
    <w:rsid w:val="005D12F4"/>
    <w:rsid w:val="005F019B"/>
    <w:rsid w:val="0060257D"/>
    <w:rsid w:val="00611645"/>
    <w:rsid w:val="00614365"/>
    <w:rsid w:val="00614DF1"/>
    <w:rsid w:val="0061599F"/>
    <w:rsid w:val="00617078"/>
    <w:rsid w:val="0062106C"/>
    <w:rsid w:val="00623599"/>
    <w:rsid w:val="00627A29"/>
    <w:rsid w:val="00684C90"/>
    <w:rsid w:val="00684CD2"/>
    <w:rsid w:val="006976D7"/>
    <w:rsid w:val="006A4BA7"/>
    <w:rsid w:val="006B3463"/>
    <w:rsid w:val="006B5040"/>
    <w:rsid w:val="006B56C9"/>
    <w:rsid w:val="006B58AE"/>
    <w:rsid w:val="006D1FBC"/>
    <w:rsid w:val="006F0A73"/>
    <w:rsid w:val="007343B7"/>
    <w:rsid w:val="00745C5E"/>
    <w:rsid w:val="007471C2"/>
    <w:rsid w:val="00753183"/>
    <w:rsid w:val="0077421C"/>
    <w:rsid w:val="00780AAD"/>
    <w:rsid w:val="00796F8A"/>
    <w:rsid w:val="007C52BA"/>
    <w:rsid w:val="007E2367"/>
    <w:rsid w:val="007E6B26"/>
    <w:rsid w:val="00802FFB"/>
    <w:rsid w:val="0080340A"/>
    <w:rsid w:val="008117C6"/>
    <w:rsid w:val="00812A64"/>
    <w:rsid w:val="00814A51"/>
    <w:rsid w:val="00825515"/>
    <w:rsid w:val="00830C1D"/>
    <w:rsid w:val="00855DDA"/>
    <w:rsid w:val="00856FB1"/>
    <w:rsid w:val="0086178B"/>
    <w:rsid w:val="008620EB"/>
    <w:rsid w:val="0087060A"/>
    <w:rsid w:val="00874DDF"/>
    <w:rsid w:val="0087740A"/>
    <w:rsid w:val="00881B70"/>
    <w:rsid w:val="00892CFD"/>
    <w:rsid w:val="008950B0"/>
    <w:rsid w:val="00896B5B"/>
    <w:rsid w:val="008A03F1"/>
    <w:rsid w:val="008A105E"/>
    <w:rsid w:val="008A236C"/>
    <w:rsid w:val="008B1A56"/>
    <w:rsid w:val="008D0636"/>
    <w:rsid w:val="008D2789"/>
    <w:rsid w:val="0091107E"/>
    <w:rsid w:val="0091361E"/>
    <w:rsid w:val="009140E8"/>
    <w:rsid w:val="009249FA"/>
    <w:rsid w:val="00927CBE"/>
    <w:rsid w:val="00931236"/>
    <w:rsid w:val="00933C33"/>
    <w:rsid w:val="009344E4"/>
    <w:rsid w:val="00934CE5"/>
    <w:rsid w:val="00936004"/>
    <w:rsid w:val="00941545"/>
    <w:rsid w:val="0094320D"/>
    <w:rsid w:val="009516CE"/>
    <w:rsid w:val="00956F0E"/>
    <w:rsid w:val="009737BC"/>
    <w:rsid w:val="009752AC"/>
    <w:rsid w:val="00982F69"/>
    <w:rsid w:val="009853C9"/>
    <w:rsid w:val="0099086B"/>
    <w:rsid w:val="00992A77"/>
    <w:rsid w:val="009A4DBD"/>
    <w:rsid w:val="009A5BE9"/>
    <w:rsid w:val="009B0B46"/>
    <w:rsid w:val="009B3FC0"/>
    <w:rsid w:val="009C1A25"/>
    <w:rsid w:val="009D5959"/>
    <w:rsid w:val="009E35D4"/>
    <w:rsid w:val="009E4435"/>
    <w:rsid w:val="009F4CC0"/>
    <w:rsid w:val="009F71F4"/>
    <w:rsid w:val="00A0783C"/>
    <w:rsid w:val="00A13966"/>
    <w:rsid w:val="00A253CD"/>
    <w:rsid w:val="00A25623"/>
    <w:rsid w:val="00A27025"/>
    <w:rsid w:val="00A30A3D"/>
    <w:rsid w:val="00A4404E"/>
    <w:rsid w:val="00A5794E"/>
    <w:rsid w:val="00A60B4A"/>
    <w:rsid w:val="00A90B45"/>
    <w:rsid w:val="00A91EEA"/>
    <w:rsid w:val="00A9607A"/>
    <w:rsid w:val="00AA274B"/>
    <w:rsid w:val="00AB01D3"/>
    <w:rsid w:val="00AC776E"/>
    <w:rsid w:val="00AD538C"/>
    <w:rsid w:val="00AE3283"/>
    <w:rsid w:val="00AE78C2"/>
    <w:rsid w:val="00AE7F8E"/>
    <w:rsid w:val="00AF15AB"/>
    <w:rsid w:val="00B026CC"/>
    <w:rsid w:val="00B0757F"/>
    <w:rsid w:val="00B07A35"/>
    <w:rsid w:val="00B134A8"/>
    <w:rsid w:val="00B14E75"/>
    <w:rsid w:val="00B15E03"/>
    <w:rsid w:val="00B1601C"/>
    <w:rsid w:val="00B4329B"/>
    <w:rsid w:val="00B5679F"/>
    <w:rsid w:val="00B713DE"/>
    <w:rsid w:val="00BA6369"/>
    <w:rsid w:val="00BB0A7A"/>
    <w:rsid w:val="00BB0F26"/>
    <w:rsid w:val="00BB43ED"/>
    <w:rsid w:val="00BC293E"/>
    <w:rsid w:val="00BC6B8C"/>
    <w:rsid w:val="00BD395F"/>
    <w:rsid w:val="00BD39FD"/>
    <w:rsid w:val="00BE300E"/>
    <w:rsid w:val="00BF044A"/>
    <w:rsid w:val="00BF4659"/>
    <w:rsid w:val="00BF62B4"/>
    <w:rsid w:val="00C00582"/>
    <w:rsid w:val="00C02309"/>
    <w:rsid w:val="00C11230"/>
    <w:rsid w:val="00C70410"/>
    <w:rsid w:val="00C718AE"/>
    <w:rsid w:val="00CB05B9"/>
    <w:rsid w:val="00CB2657"/>
    <w:rsid w:val="00CB3A9F"/>
    <w:rsid w:val="00CB584B"/>
    <w:rsid w:val="00CB6454"/>
    <w:rsid w:val="00CC1792"/>
    <w:rsid w:val="00CC2B2E"/>
    <w:rsid w:val="00CC50F1"/>
    <w:rsid w:val="00CD42A4"/>
    <w:rsid w:val="00D11382"/>
    <w:rsid w:val="00D17F63"/>
    <w:rsid w:val="00D43797"/>
    <w:rsid w:val="00D47F75"/>
    <w:rsid w:val="00D504AE"/>
    <w:rsid w:val="00D5094A"/>
    <w:rsid w:val="00D6409C"/>
    <w:rsid w:val="00D65378"/>
    <w:rsid w:val="00D72105"/>
    <w:rsid w:val="00D7653F"/>
    <w:rsid w:val="00D81076"/>
    <w:rsid w:val="00D83B2D"/>
    <w:rsid w:val="00D85B39"/>
    <w:rsid w:val="00D872C9"/>
    <w:rsid w:val="00D93FBD"/>
    <w:rsid w:val="00DA5DE9"/>
    <w:rsid w:val="00DC2525"/>
    <w:rsid w:val="00DC2AA3"/>
    <w:rsid w:val="00DC3081"/>
    <w:rsid w:val="00DD43C8"/>
    <w:rsid w:val="00DE51FC"/>
    <w:rsid w:val="00DF47A9"/>
    <w:rsid w:val="00E1365E"/>
    <w:rsid w:val="00E1448C"/>
    <w:rsid w:val="00E2208A"/>
    <w:rsid w:val="00E34B52"/>
    <w:rsid w:val="00E376EA"/>
    <w:rsid w:val="00E5154A"/>
    <w:rsid w:val="00E74389"/>
    <w:rsid w:val="00E76D7B"/>
    <w:rsid w:val="00EA5F0F"/>
    <w:rsid w:val="00EB4E6C"/>
    <w:rsid w:val="00EB7C44"/>
    <w:rsid w:val="00EC2070"/>
    <w:rsid w:val="00ED61DF"/>
    <w:rsid w:val="00EE1583"/>
    <w:rsid w:val="00EE48B4"/>
    <w:rsid w:val="00EE51E1"/>
    <w:rsid w:val="00EE60B1"/>
    <w:rsid w:val="00EE74A0"/>
    <w:rsid w:val="00EF0CC7"/>
    <w:rsid w:val="00EF7E62"/>
    <w:rsid w:val="00F25E69"/>
    <w:rsid w:val="00F30062"/>
    <w:rsid w:val="00F31994"/>
    <w:rsid w:val="00F31EA3"/>
    <w:rsid w:val="00F32BAC"/>
    <w:rsid w:val="00F41D8E"/>
    <w:rsid w:val="00F504BC"/>
    <w:rsid w:val="00F558DD"/>
    <w:rsid w:val="00F7381D"/>
    <w:rsid w:val="00F76909"/>
    <w:rsid w:val="00F80787"/>
    <w:rsid w:val="00F83F61"/>
    <w:rsid w:val="00F90F9D"/>
    <w:rsid w:val="00F91C82"/>
    <w:rsid w:val="00FA1B5B"/>
    <w:rsid w:val="00FA2080"/>
    <w:rsid w:val="00FB6AD2"/>
    <w:rsid w:val="00FB7399"/>
    <w:rsid w:val="00FD0F47"/>
    <w:rsid w:val="00FD0F8A"/>
    <w:rsid w:val="00FD47E1"/>
    <w:rsid w:val="00FD4EA3"/>
    <w:rsid w:val="00FD5E9B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5" type="connector" idref="#_x0000_s1357"/>
        <o:r id="V:Rule6" type="connector" idref="#_x0000_s1369"/>
        <o:r id="V:Rule7" type="connector" idref="#_x0000_s1272"/>
        <o:r id="V:Rule8" type="connector" idref="#_x0000_s1370"/>
      </o:rules>
    </o:shapelayout>
  </w:shapeDefaults>
  <w:decimalSymbol w:val="."/>
  <w:listSeparator w:val=","/>
  <w15:docId w15:val="{99F5B51B-B204-4B05-A192-205300E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CF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026CC"/>
    <w:pPr>
      <w:ind w:left="720"/>
    </w:pPr>
    <w:rPr>
      <w:rFonts w:ascii="Albertus Medium" w:hAnsi="Albertus Medium"/>
    </w:rPr>
  </w:style>
  <w:style w:type="paragraph" w:styleId="BodyTextIndent2">
    <w:name w:val="Body Text Indent 2"/>
    <w:basedOn w:val="Normal"/>
    <w:rsid w:val="00B026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026C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B0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3FC"/>
    <w:pPr>
      <w:ind w:left="720"/>
    </w:pPr>
  </w:style>
  <w:style w:type="paragraph" w:styleId="BalloonText">
    <w:name w:val="Balloon Text"/>
    <w:basedOn w:val="Normal"/>
    <w:link w:val="BalloonTextChar"/>
    <w:rsid w:val="005B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215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3521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RSupport@concept-pkg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A93B-3E13-46D2-9770-CAD74BC7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API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Jamie Linkous</dc:creator>
  <cp:lastModifiedBy>Linkous, Jamie</cp:lastModifiedBy>
  <cp:revision>38</cp:revision>
  <cp:lastPrinted>2014-07-09T14:37:00Z</cp:lastPrinted>
  <dcterms:created xsi:type="dcterms:W3CDTF">2014-12-12T20:28:00Z</dcterms:created>
  <dcterms:modified xsi:type="dcterms:W3CDTF">2016-08-22T13:22:00Z</dcterms:modified>
</cp:coreProperties>
</file>